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04D7" w:rsidRDefault="001504D7">
      <w:pPr>
        <w:rPr>
          <w:b/>
        </w:rPr>
      </w:pPr>
      <w:bookmarkStart w:id="0" w:name="_GoBack"/>
      <w:bookmarkEnd w:id="0"/>
    </w:p>
    <w:p w:rsidR="001504D7" w:rsidRDefault="001504D7">
      <w:pPr>
        <w:rPr>
          <w:b/>
        </w:rPr>
      </w:pPr>
    </w:p>
    <w:p w:rsidR="001504D7" w:rsidRDefault="001504D7">
      <w:pPr>
        <w:rPr>
          <w:b/>
        </w:rPr>
      </w:pPr>
    </w:p>
    <w:p w:rsidR="001504D7" w:rsidRDefault="001504D7">
      <w:pPr>
        <w:rPr>
          <w:b/>
        </w:rPr>
      </w:pPr>
    </w:p>
    <w:p w:rsidR="001504D7" w:rsidRDefault="001504D7">
      <w:pPr>
        <w:rPr>
          <w:b/>
        </w:rPr>
      </w:pPr>
    </w:p>
    <w:p w:rsidR="001504D7" w:rsidRDefault="001504D7">
      <w:pPr>
        <w:rPr>
          <w:b/>
        </w:rPr>
      </w:pPr>
    </w:p>
    <w:p w:rsidR="001504D7" w:rsidRPr="001504D7" w:rsidRDefault="001504D7" w:rsidP="001504D7">
      <w:pPr>
        <w:jc w:val="center"/>
      </w:pPr>
      <w:r w:rsidRPr="001504D7">
        <w:t xml:space="preserve">Tracking an Infant’s Development in </w:t>
      </w:r>
      <w:r>
        <w:t>their Firs</w:t>
      </w:r>
      <w:r w:rsidRPr="001504D7">
        <w:t>t Year</w:t>
      </w:r>
    </w:p>
    <w:p w:rsidR="001504D7" w:rsidRPr="001504D7" w:rsidRDefault="001504D7" w:rsidP="001504D7">
      <w:pPr>
        <w:jc w:val="center"/>
      </w:pPr>
      <w:r w:rsidRPr="001504D7">
        <w:t>Name of Student</w:t>
      </w:r>
    </w:p>
    <w:p w:rsidR="001504D7" w:rsidRPr="001504D7" w:rsidRDefault="001504D7" w:rsidP="001504D7">
      <w:pPr>
        <w:jc w:val="center"/>
      </w:pPr>
      <w:r w:rsidRPr="001504D7">
        <w:t>Name of Institution</w:t>
      </w:r>
    </w:p>
    <w:p w:rsidR="001504D7" w:rsidRDefault="001504D7" w:rsidP="001504D7">
      <w:pPr>
        <w:jc w:val="center"/>
        <w:rPr>
          <w:b/>
        </w:rPr>
      </w:pPr>
      <w:r w:rsidRPr="001504D7">
        <w:t>Date</w:t>
      </w:r>
      <w:r>
        <w:rPr>
          <w:b/>
        </w:rPr>
        <w:br w:type="page"/>
      </w:r>
    </w:p>
    <w:p w:rsidR="008256A0" w:rsidRPr="000F4B85" w:rsidRDefault="00E761E5" w:rsidP="000F4B85">
      <w:pPr>
        <w:pStyle w:val="ListParagraph"/>
        <w:numPr>
          <w:ilvl w:val="0"/>
          <w:numId w:val="1"/>
        </w:numPr>
        <w:rPr>
          <w:b/>
        </w:rPr>
      </w:pPr>
      <w:r w:rsidRPr="000F4B85">
        <w:rPr>
          <w:b/>
        </w:rPr>
        <w:lastRenderedPageBreak/>
        <w:t>What were the first few days after birth like? What kind of changes happened to you and the baby?</w:t>
      </w:r>
    </w:p>
    <w:p w:rsidR="000F4B85" w:rsidRDefault="00E761E5" w:rsidP="000F4B85">
      <w:pPr>
        <w:ind w:firstLine="720"/>
      </w:pPr>
      <w:r>
        <w:t>The baby’s adjustment during the first week is a struggle. She cries a lot, but seems to respond to voices. She sleeps a lot during the day but is almost always crying at night. Her appetite grow</w:t>
      </w:r>
      <w:r w:rsidR="00AC2B95">
        <w:t>s</w:t>
      </w:r>
      <w:r>
        <w:t xml:space="preserve"> gradually and steadily </w:t>
      </w:r>
      <w:r w:rsidR="00AC2B95">
        <w:t xml:space="preserve">with each day and gets heavier. Her mother develops an appetite and is always eating. </w:t>
      </w:r>
      <w:r w:rsidR="001504D7">
        <w:t>The mother also</w:t>
      </w:r>
      <w:r w:rsidR="00AC2B95">
        <w:t xml:space="preserve"> becomes picky and has different preferences. </w:t>
      </w:r>
    </w:p>
    <w:p w:rsidR="00AC2B95" w:rsidRPr="000F4B85" w:rsidRDefault="00AC2B95" w:rsidP="000F4B85">
      <w:pPr>
        <w:pStyle w:val="ListParagraph"/>
        <w:numPr>
          <w:ilvl w:val="0"/>
          <w:numId w:val="1"/>
        </w:numPr>
        <w:rPr>
          <w:b/>
        </w:rPr>
      </w:pPr>
      <w:r w:rsidRPr="000F4B85">
        <w:rPr>
          <w:b/>
        </w:rPr>
        <w:t>What kind of reflexes did you notice in the first few days, weeks, and months?</w:t>
      </w:r>
    </w:p>
    <w:p w:rsidR="00AC2B95" w:rsidRDefault="00AC2B95" w:rsidP="00E761E5">
      <w:pPr>
        <w:ind w:firstLine="720"/>
      </w:pPr>
      <w:r>
        <w:t xml:space="preserve">Within the first few days, the baby is able to </w:t>
      </w:r>
      <w:r w:rsidR="003C1326">
        <w:t>track objects that are</w:t>
      </w:r>
      <w:r>
        <w:t xml:space="preserve"> very close to her but also very slowly. Before she cries, she folds her fists and seems </w:t>
      </w:r>
      <w:r w:rsidR="003C1326">
        <w:t>too</w:t>
      </w:r>
      <w:r>
        <w:t xml:space="preserve"> restless. </w:t>
      </w:r>
      <w:r w:rsidR="003C1326">
        <w:t>She always lifts her head when she placed on the stomach. The first few months, the baby seems to respond to sound by track</w:t>
      </w:r>
      <w:r w:rsidR="001504D7">
        <w:t>ing</w:t>
      </w:r>
      <w:r w:rsidR="003C1326">
        <w:t>. She is able to hold her head up when it seems she is observant. She appears to snuggle when she is held. The baby can form a smile. She is also able to move her hands and legs and always trying to move her hands to her face. She also starts making sounds.</w:t>
      </w:r>
    </w:p>
    <w:p w:rsidR="003C1326" w:rsidRPr="000F4B85" w:rsidRDefault="003C1326" w:rsidP="000F4B85">
      <w:pPr>
        <w:pStyle w:val="ListParagraph"/>
        <w:numPr>
          <w:ilvl w:val="0"/>
          <w:numId w:val="1"/>
        </w:numPr>
        <w:rPr>
          <w:b/>
        </w:rPr>
      </w:pPr>
      <w:r w:rsidRPr="000F4B85">
        <w:rPr>
          <w:b/>
        </w:rPr>
        <w:t>Tell me about some of the biggest physical milestones in the baby’s first year of life.</w:t>
      </w:r>
    </w:p>
    <w:p w:rsidR="003C1326" w:rsidRDefault="00EF2FC2" w:rsidP="00E761E5">
      <w:pPr>
        <w:ind w:firstLine="720"/>
      </w:pPr>
      <w:r>
        <w:t>The baby is able to</w:t>
      </w:r>
      <w:r w:rsidR="001504D7">
        <w:t xml:space="preserve"> sit on her own without support</w:t>
      </w:r>
      <w:r>
        <w:t xml:space="preserve">. She also has the grip to hold on to anything as early. </w:t>
      </w:r>
      <w:r w:rsidR="001E740A">
        <w:t xml:space="preserve">She can also roll over voluntarily. </w:t>
      </w:r>
      <w:r>
        <w:t xml:space="preserve">The baby also learns how lift her hands as though to be picked up. She tarts by crumbling and falling </w:t>
      </w:r>
      <w:r w:rsidR="001504D7">
        <w:t>but she is steadies</w:t>
      </w:r>
      <w:r>
        <w:t xml:space="preserve"> in her movements</w:t>
      </w:r>
      <w:r w:rsidR="001504D7">
        <w:t xml:space="preserve"> gradually</w:t>
      </w:r>
      <w:r>
        <w:t xml:space="preserve">. She earns to stand. </w:t>
      </w:r>
      <w:r w:rsidR="001504D7">
        <w:t>She learns to move</w:t>
      </w:r>
      <w:r>
        <w:t xml:space="preserve"> by holding on to objects for support.</w:t>
      </w:r>
    </w:p>
    <w:p w:rsidR="00EF2FC2" w:rsidRPr="000F4B85" w:rsidRDefault="00EF2FC2" w:rsidP="000F4B85">
      <w:pPr>
        <w:pStyle w:val="ListParagraph"/>
        <w:numPr>
          <w:ilvl w:val="0"/>
          <w:numId w:val="1"/>
        </w:numPr>
        <w:rPr>
          <w:b/>
        </w:rPr>
      </w:pPr>
      <w:r w:rsidRPr="000F4B85">
        <w:rPr>
          <w:b/>
        </w:rPr>
        <w:t>How did your baby’s emotional development change throughout the first year?</w:t>
      </w:r>
    </w:p>
    <w:p w:rsidR="00EF2FC2" w:rsidRDefault="00EF2FC2" w:rsidP="00EF2FC2">
      <w:pPr>
        <w:ind w:firstLine="720"/>
      </w:pPr>
      <w:r>
        <w:t>She star</w:t>
      </w:r>
      <w:r w:rsidR="001504D7">
        <w:t>ted smiling and her eyes glowed</w:t>
      </w:r>
      <w:r>
        <w:t xml:space="preserve">. The baby </w:t>
      </w:r>
      <w:r w:rsidR="001E740A">
        <w:t xml:space="preserve">wiggles at the sight of familiar faces. She recognizes her parent’s voices and tracks them even in a crowd. </w:t>
      </w:r>
      <w:r w:rsidR="001504D7">
        <w:t xml:space="preserve">I note her cravings for </w:t>
      </w:r>
      <w:r w:rsidR="001504D7">
        <w:lastRenderedPageBreak/>
        <w:t>attention, s</w:t>
      </w:r>
      <w:r w:rsidR="001E740A">
        <w:t xml:space="preserve">he wants to be involved. She also seems to experience different moods and expressions. </w:t>
      </w:r>
      <w:r w:rsidR="001504D7">
        <w:t>She develops the ability to</w:t>
      </w:r>
      <w:r w:rsidR="001E740A">
        <w:t xml:space="preserve"> discern people and she recognizes her name.</w:t>
      </w:r>
      <w:r w:rsidR="00DF50B5">
        <w:t xml:space="preserve"> S</w:t>
      </w:r>
      <w:r w:rsidR="001E740A">
        <w:t xml:space="preserve">he also starts laughing loudly. </w:t>
      </w:r>
      <w:r w:rsidR="001504D7">
        <w:t xml:space="preserve">The baby makes </w:t>
      </w:r>
      <w:r w:rsidR="00DF50B5">
        <w:t xml:space="preserve">attempts to respond to speech and gestures. The baby demonstrates anxiousness when around strangers. </w:t>
      </w:r>
      <w:r w:rsidR="001504D7">
        <w:t>S</w:t>
      </w:r>
      <w:r w:rsidR="00DF50B5">
        <w:t xml:space="preserve">he </w:t>
      </w:r>
      <w:r w:rsidR="001504D7">
        <w:t>starts to giggle</w:t>
      </w:r>
      <w:r w:rsidR="00DF50B5">
        <w:t xml:space="preserve"> when you clap. She appears to have a sense of humor. She </w:t>
      </w:r>
      <w:r w:rsidR="001504D7">
        <w:t>can tell when her actions are disappointing.</w:t>
      </w:r>
    </w:p>
    <w:p w:rsidR="00DF50B5" w:rsidRPr="000F4B85" w:rsidRDefault="00DF50B5" w:rsidP="000F4B85">
      <w:pPr>
        <w:pStyle w:val="ListParagraph"/>
        <w:numPr>
          <w:ilvl w:val="0"/>
          <w:numId w:val="1"/>
        </w:numPr>
        <w:rPr>
          <w:b/>
        </w:rPr>
      </w:pPr>
      <w:r w:rsidRPr="000F4B85">
        <w:rPr>
          <w:b/>
        </w:rPr>
        <w:t>How did you cope and adjust to these emotional changes?</w:t>
      </w:r>
    </w:p>
    <w:p w:rsidR="00DF50B5" w:rsidRDefault="00DF50B5" w:rsidP="00EF2FC2">
      <w:pPr>
        <w:ind w:firstLine="720"/>
      </w:pPr>
      <w:r>
        <w:t>I engaged her in activities that she appeared to be interested in. I talked to her frequently and used gestures from as early as two months old. I played with her and exposed her to strangers ad observed. I also repeated the sounds she was making back at her. I carved out time to spend with her and always ensured I paid attention to her when I was around.</w:t>
      </w:r>
    </w:p>
    <w:p w:rsidR="00DF50B5" w:rsidRPr="000F4B85" w:rsidRDefault="00DF50B5" w:rsidP="000F4B85">
      <w:pPr>
        <w:pStyle w:val="ListParagraph"/>
        <w:numPr>
          <w:ilvl w:val="0"/>
          <w:numId w:val="1"/>
        </w:numPr>
        <w:rPr>
          <w:b/>
        </w:rPr>
      </w:pPr>
      <w:r w:rsidRPr="000F4B85">
        <w:rPr>
          <w:b/>
        </w:rPr>
        <w:t>What were some of the baby’s intellectual development progress throughout the first year?</w:t>
      </w:r>
    </w:p>
    <w:p w:rsidR="00DF50B5" w:rsidRDefault="00DF50B5" w:rsidP="00EF2FC2">
      <w:pPr>
        <w:ind w:firstLine="720"/>
      </w:pPr>
      <w:r>
        <w:t xml:space="preserve">The baby could was engaged in colors. Multiple colors kept her engaged for a very long time. She also learned to pick out voices. She responded when someone was seeking her attention and demonstrated disinterest when </w:t>
      </w:r>
      <w:r w:rsidR="000F4B85">
        <w:t xml:space="preserve">engaged in game she wasn’t interested in. </w:t>
      </w:r>
      <w:r w:rsidR="001504D7">
        <w:t>S</w:t>
      </w:r>
      <w:r w:rsidR="000F4B85">
        <w:t>he also learned about sounds</w:t>
      </w:r>
      <w:r w:rsidR="001504D7">
        <w:t>, s</w:t>
      </w:r>
      <w:r w:rsidR="000F4B85">
        <w:t xml:space="preserve">he could tell the difference between her father’s and mother’s voice. She could track music tones. </w:t>
      </w:r>
    </w:p>
    <w:p w:rsidR="000F4B85" w:rsidRPr="000F4B85" w:rsidRDefault="000F4B85" w:rsidP="000F4B85">
      <w:pPr>
        <w:pStyle w:val="ListParagraph"/>
        <w:numPr>
          <w:ilvl w:val="0"/>
          <w:numId w:val="1"/>
        </w:numPr>
        <w:rPr>
          <w:b/>
        </w:rPr>
      </w:pPr>
      <w:r w:rsidRPr="000F4B85">
        <w:rPr>
          <w:b/>
        </w:rPr>
        <w:t>How did your baby’s intellectual development progress throughout the first year?</w:t>
      </w:r>
    </w:p>
    <w:p w:rsidR="000F4B85" w:rsidRDefault="000F4B85" w:rsidP="00C53DFE">
      <w:pPr>
        <w:ind w:firstLine="720"/>
      </w:pPr>
      <w:r>
        <w:t xml:space="preserve">The baby responded to words and actions when communicate at her. She understands speech and responds. She also develops tantrums. She learnt to </w:t>
      </w:r>
      <w:r w:rsidR="001504D7">
        <w:t xml:space="preserve">how to </w:t>
      </w:r>
      <w:r>
        <w:t xml:space="preserve">focus. She expressed different reactions and moods, and could decipher the moods of the parents. </w:t>
      </w:r>
    </w:p>
    <w:sectPr w:rsidR="000F4B85" w:rsidSect="001504D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1AE1" w:rsidRDefault="00931AE1" w:rsidP="001504D7">
      <w:pPr>
        <w:spacing w:after="0" w:line="240" w:lineRule="auto"/>
      </w:pPr>
      <w:r>
        <w:separator/>
      </w:r>
    </w:p>
  </w:endnote>
  <w:endnote w:type="continuationSeparator" w:id="0">
    <w:p w:rsidR="00931AE1" w:rsidRDefault="00931AE1" w:rsidP="00150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1AE1" w:rsidRDefault="00931AE1" w:rsidP="001504D7">
      <w:pPr>
        <w:spacing w:after="0" w:line="240" w:lineRule="auto"/>
      </w:pPr>
      <w:r>
        <w:separator/>
      </w:r>
    </w:p>
  </w:footnote>
  <w:footnote w:type="continuationSeparator" w:id="0">
    <w:p w:rsidR="00931AE1" w:rsidRDefault="00931AE1" w:rsidP="00150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56A0" w:rsidRDefault="008256A0">
    <w:pPr>
      <w:pStyle w:val="Header"/>
      <w:jc w:val="right"/>
    </w:pPr>
    <w:r>
      <w:t xml:space="preserve">INFANCY DEVELOPMENT </w:t>
    </w:r>
    <w:r>
      <w:tab/>
    </w:r>
    <w:r>
      <w:tab/>
    </w:r>
    <w:sdt>
      <w:sdtPr>
        <w:id w:val="10446319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3DFE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8256A0" w:rsidRDefault="008256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56A0" w:rsidRDefault="008256A0">
    <w:pPr>
      <w:pStyle w:val="Header"/>
      <w:jc w:val="right"/>
    </w:pPr>
    <w:r>
      <w:t>Running Head; INFANCY DEVELOPMENT</w:t>
    </w:r>
    <w:r>
      <w:tab/>
    </w:r>
    <w:r>
      <w:tab/>
    </w:r>
    <w:sdt>
      <w:sdtPr>
        <w:id w:val="-3935876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3DF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8256A0" w:rsidRDefault="008256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C80960"/>
    <w:multiLevelType w:val="hybridMultilevel"/>
    <w:tmpl w:val="76CE20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0A21"/>
    <w:rsid w:val="000F4B85"/>
    <w:rsid w:val="001504D7"/>
    <w:rsid w:val="001E740A"/>
    <w:rsid w:val="003C0A21"/>
    <w:rsid w:val="003C1326"/>
    <w:rsid w:val="00417971"/>
    <w:rsid w:val="00514CF5"/>
    <w:rsid w:val="008256A0"/>
    <w:rsid w:val="00931AE1"/>
    <w:rsid w:val="00A45E9A"/>
    <w:rsid w:val="00AC2B95"/>
    <w:rsid w:val="00C53DFE"/>
    <w:rsid w:val="00DF50B5"/>
    <w:rsid w:val="00E761E5"/>
    <w:rsid w:val="00EF2FC2"/>
    <w:rsid w:val="00FB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BC5E7F-7B98-4EBD-8405-F6D5BE889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4D7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B8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504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4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50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4D7"/>
  </w:style>
  <w:style w:type="paragraph" w:styleId="Footer">
    <w:name w:val="footer"/>
    <w:basedOn w:val="Normal"/>
    <w:link w:val="FooterChar"/>
    <w:uiPriority w:val="99"/>
    <w:unhideWhenUsed/>
    <w:rsid w:val="00150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5BF8131-8893-4DAB-9829-342897E80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Islande Lorfils</cp:lastModifiedBy>
  <cp:revision>2</cp:revision>
  <dcterms:created xsi:type="dcterms:W3CDTF">2019-02-22T22:11:00Z</dcterms:created>
  <dcterms:modified xsi:type="dcterms:W3CDTF">2019-02-22T22:11:00Z</dcterms:modified>
</cp:coreProperties>
</file>